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200E89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200E89">
        <w:rPr>
          <w:b/>
          <w:sz w:val="24"/>
          <w:szCs w:val="24"/>
          <w:lang w:val="bg-BG"/>
        </w:rPr>
        <w:t>ПРОТОКОЛ</w:t>
      </w:r>
      <w:r w:rsidR="006B5BA3" w:rsidRPr="00200E89">
        <w:rPr>
          <w:b/>
          <w:sz w:val="24"/>
          <w:szCs w:val="24"/>
          <w:lang w:val="bg-BG"/>
        </w:rPr>
        <w:t xml:space="preserve"> </w:t>
      </w:r>
    </w:p>
    <w:p w:rsidR="007A1273" w:rsidRPr="00200E89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00E89">
        <w:rPr>
          <w:b/>
          <w:sz w:val="24"/>
          <w:szCs w:val="24"/>
          <w:lang w:val="bg-BG"/>
        </w:rPr>
        <w:t>за</w:t>
      </w:r>
      <w:r w:rsidR="006B5BA3" w:rsidRPr="00200E89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200E89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00E89">
        <w:rPr>
          <w:b/>
          <w:sz w:val="24"/>
          <w:szCs w:val="24"/>
          <w:lang w:val="bg-BG"/>
        </w:rPr>
        <w:t>поземлен фонд</w:t>
      </w:r>
      <w:r w:rsidR="000C0A74" w:rsidRPr="00200E89">
        <w:rPr>
          <w:b/>
          <w:sz w:val="24"/>
          <w:szCs w:val="24"/>
          <w:lang w:val="bg-BG"/>
        </w:rPr>
        <w:t xml:space="preserve">, находящи се в </w:t>
      </w:r>
      <w:r w:rsidR="001F5FC1" w:rsidRPr="00200E89">
        <w:rPr>
          <w:b/>
          <w:sz w:val="24"/>
          <w:szCs w:val="24"/>
          <w:lang w:val="bg-BG"/>
        </w:rPr>
        <w:t xml:space="preserve">землището на </w:t>
      </w:r>
      <w:r w:rsidR="00200E89" w:rsidRPr="00200E89">
        <w:rPr>
          <w:b/>
          <w:sz w:val="24"/>
          <w:szCs w:val="24"/>
          <w:lang w:val="bg-BG"/>
        </w:rPr>
        <w:t>с.Добрич</w:t>
      </w:r>
    </w:p>
    <w:p w:rsidR="002C7D38" w:rsidRPr="00200E89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24313" w:rsidRPr="00200E89" w:rsidRDefault="00E24313" w:rsidP="00E2431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>Днес</w:t>
      </w:r>
      <w:r w:rsidR="00200E89" w:rsidRPr="00200E89">
        <w:rPr>
          <w:sz w:val="24"/>
          <w:szCs w:val="24"/>
          <w:lang w:val="bg-BG"/>
        </w:rPr>
        <w:t xml:space="preserve"> 19.05</w:t>
      </w:r>
      <w:r w:rsidRPr="00200E89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E24313" w:rsidRPr="00200E89" w:rsidRDefault="00E24313" w:rsidP="00E24313">
      <w:pPr>
        <w:spacing w:line="360" w:lineRule="auto"/>
        <w:ind w:firstLine="720"/>
        <w:rPr>
          <w:sz w:val="24"/>
          <w:szCs w:val="24"/>
        </w:rPr>
      </w:pPr>
      <w:r w:rsidRPr="00200E89">
        <w:rPr>
          <w:sz w:val="24"/>
          <w:szCs w:val="24"/>
          <w:lang w:val="bg-BG"/>
        </w:rPr>
        <w:t xml:space="preserve">Председател: </w:t>
      </w:r>
      <w:r w:rsidRPr="00200E89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200E89">
        <w:rPr>
          <w:sz w:val="24"/>
          <w:szCs w:val="24"/>
          <w:lang w:val="bg-BG"/>
        </w:rPr>
        <w:t xml:space="preserve">, оправомощен със заповед </w:t>
      </w:r>
      <w:r w:rsidRPr="00200E89">
        <w:rPr>
          <w:bCs/>
          <w:sz w:val="24"/>
          <w:szCs w:val="24"/>
        </w:rPr>
        <w:t>№</w:t>
      </w:r>
      <w:r w:rsidRPr="00200E89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E24313" w:rsidRPr="00200E89" w:rsidRDefault="00E24313" w:rsidP="00E24313">
      <w:pPr>
        <w:spacing w:line="360" w:lineRule="auto"/>
        <w:ind w:firstLine="720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Членове: </w:t>
      </w:r>
    </w:p>
    <w:p w:rsidR="00E24313" w:rsidRPr="00200E89" w:rsidRDefault="00E24313" w:rsidP="00E2431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E24313" w:rsidRPr="00200E89" w:rsidRDefault="00E24313" w:rsidP="00E2431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E24313" w:rsidRPr="00200E89" w:rsidRDefault="00E24313" w:rsidP="00E2431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E24313" w:rsidRPr="00200E89" w:rsidRDefault="00E24313" w:rsidP="00E2431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E24313" w:rsidRPr="00200E89" w:rsidRDefault="004E3D98" w:rsidP="00E24313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Милен Колев</w:t>
      </w:r>
      <w:r w:rsidR="00E24313" w:rsidRPr="00200E89">
        <w:rPr>
          <w:color w:val="000000" w:themeColor="text1"/>
          <w:sz w:val="24"/>
          <w:szCs w:val="24"/>
          <w:lang w:val="bg-BG"/>
        </w:rPr>
        <w:t>- кмет на с.</w:t>
      </w:r>
      <w:r>
        <w:rPr>
          <w:color w:val="000000" w:themeColor="text1"/>
          <w:sz w:val="24"/>
          <w:szCs w:val="24"/>
          <w:lang w:val="bg-BG"/>
        </w:rPr>
        <w:t>Добрич</w:t>
      </w:r>
      <w:r w:rsidR="00E24313" w:rsidRPr="00200E89">
        <w:rPr>
          <w:color w:val="000000" w:themeColor="text1"/>
          <w:sz w:val="24"/>
          <w:szCs w:val="24"/>
          <w:lang w:val="bg-BG"/>
        </w:rPr>
        <w:t>;</w:t>
      </w:r>
    </w:p>
    <w:p w:rsidR="00E24313" w:rsidRPr="00200E89" w:rsidRDefault="00E24313" w:rsidP="00E24313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Резервни членове: </w:t>
      </w:r>
    </w:p>
    <w:p w:rsidR="00E24313" w:rsidRPr="00200E89" w:rsidRDefault="00E24313" w:rsidP="00E2431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E24313" w:rsidRPr="00200E89" w:rsidRDefault="00E24313" w:rsidP="00E2431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E24313" w:rsidRPr="00200E89" w:rsidRDefault="00E24313" w:rsidP="00E2431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E24313" w:rsidRPr="00200E89" w:rsidRDefault="00E24313" w:rsidP="00E2431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E24313" w:rsidRPr="00200E89" w:rsidRDefault="00E24313" w:rsidP="00E24313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00E89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C662FD" w:rsidRPr="00200E89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извърши </w:t>
      </w:r>
      <w:r w:rsidR="006B5BA3" w:rsidRPr="00200E89">
        <w:rPr>
          <w:sz w:val="24"/>
          <w:szCs w:val="24"/>
          <w:lang w:val="bg-BG"/>
        </w:rPr>
        <w:t>разпределение</w:t>
      </w:r>
      <w:r w:rsidR="00F17386" w:rsidRPr="00200E89">
        <w:rPr>
          <w:sz w:val="24"/>
          <w:szCs w:val="24"/>
          <w:lang w:val="bg-BG"/>
        </w:rPr>
        <w:t xml:space="preserve"> на</w:t>
      </w:r>
      <w:r w:rsidRPr="00200E89">
        <w:rPr>
          <w:sz w:val="24"/>
          <w:szCs w:val="24"/>
          <w:lang w:val="bg-BG"/>
        </w:rPr>
        <w:t xml:space="preserve"> свободните </w:t>
      </w:r>
      <w:r w:rsidR="006B5BA3" w:rsidRPr="00200E89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200E89">
        <w:rPr>
          <w:sz w:val="24"/>
          <w:szCs w:val="24"/>
          <w:lang w:val="bg-BG"/>
        </w:rPr>
        <w:t xml:space="preserve">, определени с писмо с изх. № </w:t>
      </w:r>
      <w:r w:rsidR="00200E89" w:rsidRPr="00200E89">
        <w:rPr>
          <w:sz w:val="24"/>
          <w:szCs w:val="24"/>
          <w:lang w:val="bg-BG"/>
        </w:rPr>
        <w:t>66-650/26.02.2025г</w:t>
      </w:r>
      <w:r w:rsidRPr="00200E89">
        <w:rPr>
          <w:sz w:val="24"/>
          <w:szCs w:val="24"/>
          <w:lang w:val="bg-BG"/>
        </w:rPr>
        <w:t xml:space="preserve">. на министъра на земеделието и храните и решение № </w:t>
      </w:r>
      <w:r w:rsidR="00200E89" w:rsidRPr="00200E89">
        <w:rPr>
          <w:sz w:val="24"/>
          <w:szCs w:val="24"/>
          <w:lang w:val="bg-BG"/>
        </w:rPr>
        <w:t>448/30.01.2025г</w:t>
      </w:r>
      <w:r w:rsidRPr="00200E89">
        <w:rPr>
          <w:sz w:val="24"/>
          <w:szCs w:val="24"/>
          <w:lang w:val="bg-BG"/>
        </w:rPr>
        <w:t xml:space="preserve">. на Общинския съвет на община </w:t>
      </w:r>
      <w:r w:rsidR="00200E89" w:rsidRPr="00200E89">
        <w:rPr>
          <w:sz w:val="24"/>
          <w:szCs w:val="24"/>
          <w:lang w:val="bg-BG"/>
        </w:rPr>
        <w:t>Димитровград</w:t>
      </w:r>
    </w:p>
    <w:p w:rsidR="007A1273" w:rsidRPr="00200E89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200E89">
        <w:rPr>
          <w:sz w:val="24"/>
          <w:szCs w:val="24"/>
          <w:lang w:val="bg-BG"/>
        </w:rPr>
        <w:t xml:space="preserve"> находящи се в</w:t>
      </w:r>
      <w:r w:rsidR="001F5FC1" w:rsidRPr="00200E89">
        <w:rPr>
          <w:sz w:val="24"/>
          <w:szCs w:val="24"/>
          <w:lang w:val="bg-BG"/>
        </w:rPr>
        <w:t xml:space="preserve"> землището на</w:t>
      </w:r>
      <w:r w:rsidR="000C0A74" w:rsidRPr="00200E89">
        <w:rPr>
          <w:sz w:val="24"/>
          <w:szCs w:val="24"/>
          <w:lang w:val="bg-BG"/>
        </w:rPr>
        <w:t xml:space="preserve"> </w:t>
      </w:r>
      <w:r w:rsidR="00200E89" w:rsidRPr="00200E89">
        <w:rPr>
          <w:sz w:val="24"/>
          <w:szCs w:val="24"/>
          <w:lang w:val="bg-BG"/>
        </w:rPr>
        <w:t>с.Добрич</w:t>
      </w:r>
      <w:r w:rsidR="000C0A74" w:rsidRPr="00200E89">
        <w:rPr>
          <w:sz w:val="24"/>
          <w:szCs w:val="24"/>
          <w:lang w:val="bg-BG"/>
        </w:rPr>
        <w:t xml:space="preserve">, съставен на </w:t>
      </w:r>
      <w:r w:rsidR="00200E89" w:rsidRPr="00200E89">
        <w:rPr>
          <w:sz w:val="24"/>
          <w:szCs w:val="24"/>
          <w:lang w:val="bg-BG"/>
        </w:rPr>
        <w:t>24.03.2025г.</w:t>
      </w:r>
      <w:r w:rsidR="000C0A74" w:rsidRPr="00200E89">
        <w:rPr>
          <w:sz w:val="24"/>
          <w:szCs w:val="24"/>
          <w:lang w:val="bg-BG"/>
        </w:rPr>
        <w:t xml:space="preserve">, </w:t>
      </w:r>
      <w:r w:rsidRPr="00200E89">
        <w:rPr>
          <w:sz w:val="24"/>
          <w:szCs w:val="24"/>
          <w:lang w:val="bg-BG"/>
        </w:rPr>
        <w:t xml:space="preserve">и Констативен </w:t>
      </w:r>
      <w:r w:rsidR="000C0A74" w:rsidRPr="00200E89">
        <w:rPr>
          <w:sz w:val="24"/>
          <w:szCs w:val="24"/>
          <w:lang w:val="bg-BG"/>
        </w:rPr>
        <w:t>протокол по чл. 37и, ал. 8, т. 3</w:t>
      </w:r>
      <w:r w:rsidRPr="00200E89">
        <w:rPr>
          <w:sz w:val="24"/>
          <w:szCs w:val="24"/>
          <w:lang w:val="bg-BG"/>
        </w:rPr>
        <w:t xml:space="preserve"> от ЗСПЗЗ за определяне на необходимата площ на </w:t>
      </w:r>
      <w:r w:rsidRPr="00200E89">
        <w:rPr>
          <w:sz w:val="24"/>
          <w:szCs w:val="24"/>
          <w:lang w:val="bg-BG"/>
        </w:rPr>
        <w:lastRenderedPageBreak/>
        <w:t>лицата, допуснати до участие в разпределението</w:t>
      </w:r>
      <w:r w:rsidR="000C0A74" w:rsidRPr="00200E89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00E89">
        <w:rPr>
          <w:sz w:val="24"/>
          <w:szCs w:val="24"/>
          <w:lang w:val="bg-BG"/>
        </w:rPr>
        <w:t>землището на</w:t>
      </w:r>
      <w:r w:rsidR="00200E89" w:rsidRPr="00200E89">
        <w:rPr>
          <w:sz w:val="24"/>
          <w:szCs w:val="24"/>
          <w:lang w:val="bg-BG"/>
        </w:rPr>
        <w:t xml:space="preserve"> с.Добрич</w:t>
      </w:r>
      <w:r w:rsidR="000C0A74" w:rsidRPr="00200E89">
        <w:rPr>
          <w:sz w:val="24"/>
          <w:szCs w:val="24"/>
          <w:lang w:val="bg-BG"/>
        </w:rPr>
        <w:t xml:space="preserve">, съставен на </w:t>
      </w:r>
      <w:r w:rsidR="00200E89" w:rsidRPr="00200E89">
        <w:rPr>
          <w:sz w:val="24"/>
          <w:szCs w:val="24"/>
          <w:lang w:val="bg-BG"/>
        </w:rPr>
        <w:t>07.04.2025г.</w:t>
      </w:r>
      <w:r w:rsidRPr="00200E89">
        <w:rPr>
          <w:sz w:val="24"/>
          <w:szCs w:val="24"/>
          <w:lang w:val="bg-BG"/>
        </w:rPr>
        <w:t xml:space="preserve">, на </w:t>
      </w:r>
      <w:r w:rsidR="00C86910" w:rsidRPr="00200E89">
        <w:rPr>
          <w:sz w:val="24"/>
          <w:szCs w:val="24"/>
          <w:lang w:val="bg-BG"/>
        </w:rPr>
        <w:t>основание разпоредбата на чл. 37и</w:t>
      </w:r>
      <w:r w:rsidRPr="00200E89">
        <w:rPr>
          <w:sz w:val="24"/>
          <w:szCs w:val="24"/>
          <w:lang w:val="bg-BG"/>
        </w:rPr>
        <w:t>, ал. 8, т. 4</w:t>
      </w:r>
      <w:r w:rsidR="000C0A74" w:rsidRPr="00200E89">
        <w:rPr>
          <w:sz w:val="24"/>
          <w:szCs w:val="24"/>
          <w:lang w:val="bg-BG"/>
        </w:rPr>
        <w:t xml:space="preserve"> и 5</w:t>
      </w:r>
      <w:r w:rsidR="005B6F44" w:rsidRPr="00200E89">
        <w:rPr>
          <w:sz w:val="24"/>
          <w:szCs w:val="24"/>
          <w:lang w:val="bg-BG"/>
        </w:rPr>
        <w:t xml:space="preserve"> от ЗСПЗЗ </w:t>
      </w:r>
      <w:r w:rsidRPr="00200E89">
        <w:rPr>
          <w:sz w:val="24"/>
          <w:szCs w:val="24"/>
          <w:lang w:val="bg-BG"/>
        </w:rPr>
        <w:t>комисията реши:</w:t>
      </w:r>
    </w:p>
    <w:p w:rsidR="00AC0093" w:rsidRPr="006F4735" w:rsidRDefault="00AC0093" w:rsidP="00AC009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6F4735">
        <w:rPr>
          <w:b/>
          <w:sz w:val="24"/>
          <w:szCs w:val="24"/>
          <w:lang w:val="bg-BG"/>
        </w:rPr>
        <w:t>За землището на с.Бодрово не се определя коефициент на редукция.</w:t>
      </w:r>
    </w:p>
    <w:p w:rsidR="007A1273" w:rsidRPr="00200E8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AC0093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AC0093">
        <w:rPr>
          <w:sz w:val="24"/>
          <w:szCs w:val="24"/>
          <w:lang w:val="bg-BG"/>
        </w:rPr>
        <w:t>,</w:t>
      </w:r>
      <w:r w:rsidRPr="00AC0093">
        <w:rPr>
          <w:sz w:val="24"/>
          <w:szCs w:val="24"/>
          <w:lang w:val="bg-BG"/>
        </w:rPr>
        <w:t xml:space="preserve"> разпределя:</w:t>
      </w:r>
    </w:p>
    <w:p w:rsidR="000C0A74" w:rsidRPr="00AC0093" w:rsidRDefault="00AC0093" w:rsidP="00AC009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0C0A74" w:rsidRPr="00200E89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200E89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>На основание чл. 37и,</w:t>
      </w:r>
      <w:r w:rsidR="001240F5" w:rsidRPr="00200E89">
        <w:rPr>
          <w:sz w:val="24"/>
          <w:szCs w:val="24"/>
          <w:lang w:val="bg-BG"/>
        </w:rPr>
        <w:t xml:space="preserve"> </w:t>
      </w:r>
      <w:r w:rsidRPr="00200E89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AC0093">
        <w:rPr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AC0093">
        <w:rPr>
          <w:sz w:val="24"/>
          <w:szCs w:val="24"/>
          <w:lang w:val="bg-BG"/>
        </w:rPr>
        <w:t>,</w:t>
      </w:r>
      <w:r w:rsidRPr="00AC0093">
        <w:rPr>
          <w:sz w:val="24"/>
          <w:szCs w:val="24"/>
          <w:lang w:val="bg-BG"/>
        </w:rPr>
        <w:t xml:space="preserve"> разпределя:</w:t>
      </w:r>
    </w:p>
    <w:p w:rsidR="00AC0093" w:rsidRDefault="00AC0093" w:rsidP="00AC0093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200E89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200E89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200E89">
        <w:rPr>
          <w:sz w:val="24"/>
          <w:szCs w:val="24"/>
          <w:lang w:val="bg-BG"/>
        </w:rPr>
        <w:t>,</w:t>
      </w:r>
      <w:r w:rsidRPr="00200E89">
        <w:rPr>
          <w:sz w:val="24"/>
          <w:szCs w:val="24"/>
          <w:lang w:val="bg-BG"/>
        </w:rPr>
        <w:t xml:space="preserve"> разпределя:</w:t>
      </w:r>
    </w:p>
    <w:p w:rsidR="007D33C1" w:rsidRPr="00200E89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На </w:t>
      </w:r>
      <w:r w:rsidR="00913690">
        <w:rPr>
          <w:sz w:val="24"/>
          <w:szCs w:val="24"/>
          <w:lang w:val="bg-BG"/>
        </w:rPr>
        <w:t>Пламен Станчовски</w:t>
      </w:r>
      <w:r w:rsidR="00913690" w:rsidRPr="00200E89">
        <w:rPr>
          <w:sz w:val="24"/>
          <w:szCs w:val="24"/>
          <w:lang w:val="bg-BG"/>
        </w:rPr>
        <w:t xml:space="preserve">, с ЕГН/ЕИК </w:t>
      </w:r>
      <w:r w:rsidR="00391548">
        <w:rPr>
          <w:bCs/>
          <w:color w:val="000000"/>
          <w:sz w:val="24"/>
          <w:szCs w:val="24"/>
          <w:lang w:val="ru-RU"/>
        </w:rPr>
        <w:t>**********</w:t>
      </w:r>
      <w:r w:rsidRPr="00200E89">
        <w:rPr>
          <w:sz w:val="24"/>
          <w:szCs w:val="24"/>
          <w:lang w:val="bg-BG"/>
        </w:rPr>
        <w:t>,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678"/>
        <w:gridCol w:w="1400"/>
        <w:gridCol w:w="1383"/>
        <w:gridCol w:w="1521"/>
        <w:gridCol w:w="1134"/>
        <w:gridCol w:w="1290"/>
        <w:gridCol w:w="1262"/>
      </w:tblGrid>
      <w:tr w:rsidR="007D33C1" w:rsidRPr="00200E89" w:rsidTr="00FB3C94">
        <w:trPr>
          <w:trHeight w:val="915"/>
        </w:trPr>
        <w:tc>
          <w:tcPr>
            <w:tcW w:w="105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6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00E8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178.30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33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6.4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3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B3C94">
              <w:rPr>
                <w:color w:val="000000" w:themeColor="text1"/>
              </w:rPr>
              <w:t>34.17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FB3C94">
              <w:rPr>
                <w:color w:val="000000" w:themeColor="text1"/>
              </w:rPr>
              <w:t>2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48.21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1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48.28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9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77.94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20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70.61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33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IV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B3C94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200E89" w:rsidRDefault="00FB3C94" w:rsidP="009F7D34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70.63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Pr="00FB3C94" w:rsidRDefault="00FB3C94" w:rsidP="00FB3C94">
            <w:pPr>
              <w:rPr>
                <w:color w:val="000000" w:themeColor="text1"/>
              </w:rPr>
            </w:pPr>
            <w:r w:rsidRPr="00FB3C94">
              <w:rPr>
                <w:color w:val="000000" w:themeColor="text1"/>
              </w:rPr>
              <w:t>46</w:t>
            </w:r>
            <w:r w:rsidRPr="00FB3C94">
              <w:rPr>
                <w:color w:val="000000" w:themeColor="text1"/>
                <w:lang w:val="bg-BG"/>
              </w:rPr>
              <w:t>,</w:t>
            </w:r>
            <w:r w:rsidRPr="00FB3C94">
              <w:rPr>
                <w:color w:val="000000" w:themeColor="text1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D312AF"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C94" w:rsidRPr="00FB3C94" w:rsidRDefault="00FB3C94" w:rsidP="00FB3C94">
            <w:pPr>
              <w:jc w:val="center"/>
              <w:rPr>
                <w:color w:val="000000" w:themeColor="text1"/>
                <w:lang w:val="bg-BG"/>
              </w:rPr>
            </w:pPr>
            <w:r w:rsidRPr="00FB3C94">
              <w:rPr>
                <w:color w:val="000000" w:themeColor="text1"/>
                <w:lang w:val="bg-BG"/>
              </w:rPr>
              <w:t>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C94" w:rsidRDefault="00FB3C94" w:rsidP="00FB3C94">
            <w:pPr>
              <w:jc w:val="center"/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760FE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FB3C94" w:rsidRDefault="006760FE" w:rsidP="00FB3C94">
            <w:pPr>
              <w:rPr>
                <w:color w:val="000000" w:themeColor="text1"/>
              </w:rPr>
            </w:pPr>
            <w:r>
              <w:rPr>
                <w:color w:val="000000"/>
              </w:rPr>
              <w:t>70.71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FB3C94" w:rsidRDefault="006760FE" w:rsidP="00FB3C94">
            <w:pPr>
              <w:rPr>
                <w:color w:val="000000" w:themeColor="text1"/>
              </w:rPr>
            </w:pPr>
            <w:r>
              <w:rPr>
                <w:color w:val="000000"/>
              </w:rPr>
              <w:t>29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Default="006760FE" w:rsidP="006760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Default="006760F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A75B14" w:rsidRDefault="006760FE" w:rsidP="00FB3C9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760FE" w:rsidRPr="00200E89" w:rsidTr="00AF4E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Pr="00200E89" w:rsidRDefault="006760F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с.Добрич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FB3C94" w:rsidRDefault="006760FE" w:rsidP="00FB3C94">
            <w:pPr>
              <w:rPr>
                <w:color w:val="000000" w:themeColor="text1"/>
              </w:rPr>
            </w:pPr>
            <w:r>
              <w:rPr>
                <w:color w:val="000000"/>
              </w:rPr>
              <w:t>69.78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FB3C94" w:rsidRDefault="006760FE" w:rsidP="00FB3C94">
            <w:pPr>
              <w:rPr>
                <w:color w:val="000000" w:themeColor="text1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Default="006760FE" w:rsidP="006760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0FE" w:rsidRDefault="006760F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0FE" w:rsidRPr="00A75B14" w:rsidRDefault="006760FE" w:rsidP="00FB3C9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75B1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200E89" w:rsidTr="00FB3C94">
        <w:trPr>
          <w:trHeight w:val="30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6760F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6760FE">
              <w:rPr>
                <w:b/>
                <w:bCs/>
                <w:color w:val="000000"/>
                <w:sz w:val="24"/>
                <w:szCs w:val="24"/>
                <w:lang w:val="bg-BG"/>
              </w:rPr>
              <w:t>183,903</w:t>
            </w:r>
            <w:r w:rsidRPr="00200E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00E89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00E8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0093" w:rsidRPr="00A34F42" w:rsidRDefault="00AC0093" w:rsidP="00AC0093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6760FE" w:rsidRPr="006760FE">
        <w:rPr>
          <w:b/>
          <w:color w:val="000000" w:themeColor="text1"/>
          <w:sz w:val="24"/>
          <w:szCs w:val="24"/>
          <w:lang w:val="bg-BG"/>
        </w:rPr>
        <w:t>183,903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  <w:r w:rsidR="00FC0679">
        <w:rPr>
          <w:sz w:val="24"/>
          <w:szCs w:val="24"/>
          <w:lang w:val="bg-BG"/>
        </w:rPr>
        <w:t>.</w:t>
      </w:r>
    </w:p>
    <w:p w:rsidR="007A1273" w:rsidRPr="00200E89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D33C1" w:rsidRPr="00200E89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AC0093">
        <w:rPr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C0093">
        <w:rPr>
          <w:sz w:val="24"/>
          <w:szCs w:val="24"/>
          <w:lang w:val="bg-BG"/>
        </w:rPr>
        <w:t>,</w:t>
      </w:r>
      <w:r w:rsidRPr="00AC0093">
        <w:rPr>
          <w:sz w:val="24"/>
          <w:szCs w:val="24"/>
          <w:lang w:val="bg-BG"/>
        </w:rPr>
        <w:t xml:space="preserve"> </w:t>
      </w:r>
      <w:r w:rsidR="00C42E26" w:rsidRPr="00AC0093">
        <w:rPr>
          <w:sz w:val="24"/>
          <w:szCs w:val="24"/>
          <w:lang w:val="bg-BG"/>
        </w:rPr>
        <w:t xml:space="preserve">в което се намират имотите, </w:t>
      </w:r>
      <w:r w:rsidRPr="00AC0093">
        <w:rPr>
          <w:sz w:val="24"/>
          <w:szCs w:val="24"/>
          <w:lang w:val="bg-BG"/>
        </w:rPr>
        <w:t>разпределя:</w:t>
      </w:r>
    </w:p>
    <w:p w:rsidR="00AC0093" w:rsidRPr="00982E07" w:rsidRDefault="00AC0093" w:rsidP="00AC0093">
      <w:pPr>
        <w:pStyle w:val="ab"/>
        <w:tabs>
          <w:tab w:val="left" w:pos="851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982E07">
        <w:rPr>
          <w:b/>
          <w:sz w:val="24"/>
          <w:szCs w:val="24"/>
          <w:lang w:val="bg-BG"/>
        </w:rPr>
        <w:t>Няма собственици/ ползватели на животновъдни обекти, съседни на имоти от държавния/ обшинския поземлен фонд, независимо от землището, в което се намират имотите.</w:t>
      </w:r>
    </w:p>
    <w:p w:rsidR="00AC0093" w:rsidRDefault="00AC0093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200E89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ab/>
      </w:r>
      <w:r w:rsidR="007D33C1" w:rsidRPr="00200E89">
        <w:rPr>
          <w:sz w:val="24"/>
          <w:szCs w:val="24"/>
          <w:lang w:val="bg-BG"/>
        </w:rPr>
        <w:t>Неразделна част от Протокола са:</w:t>
      </w:r>
    </w:p>
    <w:p w:rsidR="007D33C1" w:rsidRPr="00200E89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200E89">
        <w:rPr>
          <w:sz w:val="24"/>
          <w:szCs w:val="24"/>
          <w:lang w:val="bg-BG"/>
        </w:rPr>
        <w:t xml:space="preserve">, находящи се в </w:t>
      </w:r>
      <w:r w:rsidR="001F5FC1" w:rsidRPr="00200E89">
        <w:rPr>
          <w:sz w:val="24"/>
          <w:szCs w:val="24"/>
          <w:lang w:val="bg-BG"/>
        </w:rPr>
        <w:t xml:space="preserve">землището на </w:t>
      </w:r>
      <w:r w:rsidR="00200E89" w:rsidRPr="00200E89">
        <w:rPr>
          <w:sz w:val="24"/>
          <w:szCs w:val="24"/>
          <w:lang w:val="bg-BG"/>
        </w:rPr>
        <w:t>с.Добрич</w:t>
      </w:r>
      <w:r w:rsidRPr="00200E89">
        <w:rPr>
          <w:sz w:val="24"/>
          <w:szCs w:val="24"/>
          <w:lang w:val="bg-BG"/>
        </w:rPr>
        <w:t>;</w:t>
      </w:r>
    </w:p>
    <w:p w:rsidR="007D33C1" w:rsidRPr="00200E89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200E89">
        <w:rPr>
          <w:sz w:val="24"/>
          <w:szCs w:val="24"/>
          <w:lang w:val="bg-BG"/>
        </w:rPr>
        <w:t xml:space="preserve">3 </w:t>
      </w:r>
      <w:r w:rsidRPr="00200E89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00E89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200E89">
        <w:rPr>
          <w:sz w:val="24"/>
          <w:szCs w:val="24"/>
          <w:lang w:val="bg-BG"/>
        </w:rPr>
        <w:t xml:space="preserve"> землището на</w:t>
      </w:r>
      <w:r w:rsidR="001240F5" w:rsidRPr="00200E89">
        <w:rPr>
          <w:sz w:val="24"/>
          <w:szCs w:val="24"/>
          <w:lang w:val="bg-BG"/>
        </w:rPr>
        <w:t xml:space="preserve"> </w:t>
      </w:r>
      <w:r w:rsidR="00200E89" w:rsidRPr="00200E89">
        <w:rPr>
          <w:sz w:val="24"/>
          <w:szCs w:val="24"/>
          <w:lang w:val="bg-BG"/>
        </w:rPr>
        <w:t>с.Добрич</w:t>
      </w:r>
      <w:r w:rsidRPr="00200E89">
        <w:rPr>
          <w:sz w:val="24"/>
          <w:szCs w:val="24"/>
          <w:lang w:val="bg-BG"/>
        </w:rPr>
        <w:t>;</w:t>
      </w:r>
    </w:p>
    <w:p w:rsidR="001E43B0" w:rsidRPr="00200E89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200E89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391548" w:rsidRPr="00F161AB" w:rsidRDefault="00391548" w:rsidP="00391548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391548" w:rsidRPr="00F161AB" w:rsidRDefault="00391548" w:rsidP="0039154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91548" w:rsidRPr="00F161AB" w:rsidRDefault="00391548" w:rsidP="0039154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91548" w:rsidRPr="00F161AB" w:rsidRDefault="00391548" w:rsidP="00391548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91548" w:rsidRPr="00F161AB" w:rsidRDefault="00391548" w:rsidP="0039154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91548" w:rsidRPr="00F161AB" w:rsidRDefault="00391548" w:rsidP="0039154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391548" w:rsidRPr="00F161AB" w:rsidRDefault="00391548" w:rsidP="0039154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391548" w:rsidRPr="00F161AB" w:rsidRDefault="00391548" w:rsidP="0039154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  <w:bookmarkStart w:id="0" w:name="_GoBack"/>
      <w:bookmarkEnd w:id="0"/>
    </w:p>
    <w:sectPr w:rsidR="00391548" w:rsidRPr="00F161AB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A5" w:rsidRDefault="00D835A5" w:rsidP="00227952">
      <w:r>
        <w:separator/>
      </w:r>
    </w:p>
  </w:endnote>
  <w:endnote w:type="continuationSeparator" w:id="0">
    <w:p w:rsidR="00D835A5" w:rsidRDefault="00D835A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BDC" w:rsidRDefault="00D835A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1548">
      <w:rPr>
        <w:noProof/>
      </w:rPr>
      <w:t>3</w:t>
    </w:r>
    <w:r>
      <w:rPr>
        <w:noProof/>
      </w:rPr>
      <w:fldChar w:fldCharType="end"/>
    </w:r>
  </w:p>
  <w:p w:rsidR="00715BDC" w:rsidRDefault="00715BD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A5" w:rsidRDefault="00D835A5" w:rsidP="00227952">
      <w:r>
        <w:separator/>
      </w:r>
    </w:p>
  </w:footnote>
  <w:footnote w:type="continuationSeparator" w:id="0">
    <w:p w:rsidR="00D835A5" w:rsidRDefault="00D835A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15BDC" w:rsidRDefault="00715BD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15BDC" w:rsidRDefault="00715BD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15BDC" w:rsidRDefault="00715BD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15BDC" w:rsidRDefault="00715B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A39"/>
    <w:rsid w:val="001C42C4"/>
    <w:rsid w:val="001E43B0"/>
    <w:rsid w:val="001E4C22"/>
    <w:rsid w:val="001E6550"/>
    <w:rsid w:val="001F243E"/>
    <w:rsid w:val="001F2588"/>
    <w:rsid w:val="001F26B8"/>
    <w:rsid w:val="001F3016"/>
    <w:rsid w:val="001F40A2"/>
    <w:rsid w:val="001F5FC1"/>
    <w:rsid w:val="001F6FF5"/>
    <w:rsid w:val="00200D6A"/>
    <w:rsid w:val="00200E89"/>
    <w:rsid w:val="0022306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7859"/>
    <w:rsid w:val="002B14BB"/>
    <w:rsid w:val="002C189A"/>
    <w:rsid w:val="002C521E"/>
    <w:rsid w:val="002C7D38"/>
    <w:rsid w:val="002E103C"/>
    <w:rsid w:val="0031396E"/>
    <w:rsid w:val="003269DA"/>
    <w:rsid w:val="003344A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548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3D98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32C2"/>
    <w:rsid w:val="005E4ABF"/>
    <w:rsid w:val="005E5308"/>
    <w:rsid w:val="006004F3"/>
    <w:rsid w:val="00600E89"/>
    <w:rsid w:val="006164F1"/>
    <w:rsid w:val="00642D72"/>
    <w:rsid w:val="00645524"/>
    <w:rsid w:val="006463DA"/>
    <w:rsid w:val="006614FF"/>
    <w:rsid w:val="00667B6E"/>
    <w:rsid w:val="00672ECE"/>
    <w:rsid w:val="006760F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BDC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15E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043E"/>
    <w:rsid w:val="009031D5"/>
    <w:rsid w:val="00903602"/>
    <w:rsid w:val="009121BB"/>
    <w:rsid w:val="00913690"/>
    <w:rsid w:val="009231E0"/>
    <w:rsid w:val="00926DFA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048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09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7A4"/>
    <w:rsid w:val="00B50D8B"/>
    <w:rsid w:val="00B517AB"/>
    <w:rsid w:val="00B56741"/>
    <w:rsid w:val="00B614D2"/>
    <w:rsid w:val="00B63C2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48CF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3488"/>
    <w:rsid w:val="00CC7AE7"/>
    <w:rsid w:val="00CE287B"/>
    <w:rsid w:val="00CE3866"/>
    <w:rsid w:val="00CF3EF0"/>
    <w:rsid w:val="00D05ED4"/>
    <w:rsid w:val="00D33D8E"/>
    <w:rsid w:val="00D47708"/>
    <w:rsid w:val="00D51E3A"/>
    <w:rsid w:val="00D65BB9"/>
    <w:rsid w:val="00D75D7F"/>
    <w:rsid w:val="00D77C0C"/>
    <w:rsid w:val="00D835A5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4313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144"/>
    <w:rsid w:val="00FB28F0"/>
    <w:rsid w:val="00FB3C94"/>
    <w:rsid w:val="00FB5527"/>
    <w:rsid w:val="00FB796C"/>
    <w:rsid w:val="00FC0679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63C2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C2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63C2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63C2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63C2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63C2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C2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63C2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63C2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63C2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4A61"/>
    <w:rsid w:val="00144D10"/>
    <w:rsid w:val="001B713F"/>
    <w:rsid w:val="001E0853"/>
    <w:rsid w:val="001F400F"/>
    <w:rsid w:val="001F4270"/>
    <w:rsid w:val="00200BCC"/>
    <w:rsid w:val="002452F7"/>
    <w:rsid w:val="00314F74"/>
    <w:rsid w:val="0036400D"/>
    <w:rsid w:val="0040536E"/>
    <w:rsid w:val="00406A58"/>
    <w:rsid w:val="004156A0"/>
    <w:rsid w:val="00473FED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1755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24B1E"/>
    <w:rsid w:val="00C52780"/>
    <w:rsid w:val="00D049F9"/>
    <w:rsid w:val="00D827E0"/>
    <w:rsid w:val="00D965E7"/>
    <w:rsid w:val="00E340F0"/>
    <w:rsid w:val="00ED11B5"/>
    <w:rsid w:val="00ED22FF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B80C-A338-4B64-AA1C-84981B3D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2025-05-19T11:15:00Z</dcterms:created>
  <dcterms:modified xsi:type="dcterms:W3CDTF">2025-05-19T11:15:00Z</dcterms:modified>
</cp:coreProperties>
</file>